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B3" w:rsidRDefault="000770B3" w:rsidP="000770B3">
      <w:pPr>
        <w:widowControl w:val="0"/>
        <w:ind w:firstLine="720"/>
        <w:jc w:val="right"/>
        <w:rPr>
          <w:b/>
          <w:bCs/>
          <w:i/>
        </w:rPr>
      </w:pPr>
      <w:r w:rsidRPr="00686F5D">
        <w:rPr>
          <w:b/>
          <w:bCs/>
          <w:i/>
        </w:rPr>
        <w:t>Обращение</w:t>
      </w:r>
      <w:r>
        <w:rPr>
          <w:b/>
          <w:bCs/>
          <w:i/>
        </w:rPr>
        <w:t xml:space="preserve"> к родителям</w:t>
      </w:r>
    </w:p>
    <w:p w:rsidR="000770B3" w:rsidRPr="00686F5D" w:rsidRDefault="000770B3" w:rsidP="000770B3">
      <w:pPr>
        <w:widowControl w:val="0"/>
        <w:ind w:firstLine="720"/>
        <w:jc w:val="right"/>
        <w:rPr>
          <w:b/>
          <w:bCs/>
          <w:i/>
        </w:rPr>
      </w:pPr>
    </w:p>
    <w:p w:rsidR="000770B3" w:rsidRPr="002C755F" w:rsidRDefault="000770B3" w:rsidP="000770B3">
      <w:pPr>
        <w:widowControl w:val="0"/>
        <w:ind w:firstLine="720"/>
        <w:jc w:val="center"/>
        <w:rPr>
          <w:b/>
          <w:bCs/>
        </w:rPr>
      </w:pPr>
      <w:r w:rsidRPr="002C755F">
        <w:rPr>
          <w:b/>
          <w:bCs/>
        </w:rPr>
        <w:t>Уважаемые папы и мамы!</w:t>
      </w:r>
    </w:p>
    <w:p w:rsidR="000770B3" w:rsidRPr="002C755F" w:rsidRDefault="000770B3" w:rsidP="000770B3">
      <w:pPr>
        <w:widowControl w:val="0"/>
        <w:ind w:firstLine="720"/>
        <w:jc w:val="both"/>
      </w:pPr>
      <w:r w:rsidRPr="002C755F"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0770B3" w:rsidRPr="002C755F" w:rsidRDefault="000770B3" w:rsidP="000770B3">
      <w:pPr>
        <w:widowControl w:val="0"/>
        <w:ind w:firstLine="720"/>
        <w:jc w:val="both"/>
      </w:pPr>
      <w:r w:rsidRPr="002C755F">
        <w:t>Добро лечит сердце, зло ранит тело и душу, оставляя рубцы и шрамы на всю оставшуюся жизнь.</w:t>
      </w:r>
    </w:p>
    <w:p w:rsidR="000770B3" w:rsidRPr="002C755F" w:rsidRDefault="000770B3" w:rsidP="000770B3">
      <w:pPr>
        <w:widowControl w:val="0"/>
        <w:tabs>
          <w:tab w:val="left" w:pos="1080"/>
        </w:tabs>
        <w:ind w:firstLine="720"/>
        <w:jc w:val="both"/>
      </w:pPr>
      <w:r w:rsidRPr="002C755F">
        <w:t>Запомните эти простые правила в нашей непростой жизни…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Обсудите с подростком вопрос о помощи различных служб в ситуации, сопряженной с риском для жизни.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Проговорите с ним те номера телефонов, которыми он должен воспользоваться в ситуации, связанной с риском для жизни.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Дайте ему ваши рабочие номера телефонов, а также номера телефонов людей, которым вы доверяете.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Воспитывайте в ребенке привычку рассказывать вам не только о своих достижениях, но и о тревогах, сомнениях, страхах.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Каждую трудную ситуацию не оставляйте без внимания, анализируйте вместе с ним.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Обсуждайте с ребенком примеры находчивости и мужества людей, сумевших выйти из трудной жизненной ситуации.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 xml:space="preserve">Не </w:t>
      </w:r>
      <w:proofErr w:type="gramStart"/>
      <w:r w:rsidRPr="002C755F">
        <w:t>иронизируйте над ребенком</w:t>
      </w:r>
      <w:proofErr w:type="gramEnd"/>
      <w:r w:rsidRPr="002C755F"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Если проблемы связаны только с тем, что ваш ребенок слаб физически, запишите его в секцию и интересуйтесь его успехами.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 xml:space="preserve">Не опаздывайте с ответами на вопросы вашего ребенка по различным проблемам физиологии, иначе на них могут ответить другие люди.              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Учите ребенка предвидеть последствия своих поступ</w:t>
      </w:r>
      <w:r>
        <w:t xml:space="preserve">ков. </w:t>
      </w:r>
      <w:r w:rsidRPr="002C755F">
        <w:t>Сформируйте у него по</w:t>
      </w:r>
      <w:r>
        <w:t>требность ставить вопрос типа: «Ч</w:t>
      </w:r>
      <w:r w:rsidRPr="002C755F">
        <w:t>то будет, если?</w:t>
      </w:r>
      <w:r>
        <w:t>»…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Если ваш ребенок подвергся сексуальному насилию, не ведите себя так, как будто он совершил нечто ужасное, после чего его жизнь невозможна.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Не обсуждайте при ребенке то, что произошло, тем более с посторонними и чужими людьми.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Не формируйте у своего ребенка комплекс вины за случившееся.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Не позволяйте другим людям выражать вашему ребенку сочувствие и жалость. Это формирует принятие им установки, что он не такой, как все.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Постарайтесь переключить внимание ребенка с пережитой им ситуации на новые занятия или увлечения.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Ни в коем случае не оставляйте нерешенными проблемы, касающиеся сохранения физического и психического здоровья вашего ребенка.</w:t>
      </w:r>
    </w:p>
    <w:p w:rsidR="000770B3" w:rsidRPr="002C755F" w:rsidRDefault="000770B3" w:rsidP="000770B3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2C755F">
        <w:t>Не идите на компромиссы со своей совестью, даже если это ваш ребенок. Спустя годы компромисс может обернуться против вас.</w:t>
      </w:r>
    </w:p>
    <w:p w:rsidR="000770B3" w:rsidRDefault="000770B3" w:rsidP="000770B3">
      <w:pPr>
        <w:widowControl w:val="0"/>
        <w:ind w:firstLine="720"/>
        <w:jc w:val="center"/>
        <w:rPr>
          <w:b/>
          <w:bCs/>
          <w:i/>
          <w:iCs/>
        </w:rPr>
      </w:pPr>
      <w:r w:rsidRPr="002C755F">
        <w:rPr>
          <w:b/>
          <w:bCs/>
          <w:i/>
          <w:iCs/>
        </w:rPr>
        <w:t>Помните, что рядом с Вами есть всегда люди, готовые Вам помочь!</w:t>
      </w:r>
    </w:p>
    <w:sectPr w:rsidR="000770B3" w:rsidSect="00BE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821DF"/>
    <w:multiLevelType w:val="hybridMultilevel"/>
    <w:tmpl w:val="D6540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770B3"/>
    <w:rsid w:val="000770B3"/>
    <w:rsid w:val="00BE037A"/>
    <w:rsid w:val="00FA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kkidppo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psych-01_user</cp:lastModifiedBy>
  <cp:revision>3</cp:revision>
  <dcterms:created xsi:type="dcterms:W3CDTF">2012-03-07T09:22:00Z</dcterms:created>
  <dcterms:modified xsi:type="dcterms:W3CDTF">2012-03-07T09:27:00Z</dcterms:modified>
</cp:coreProperties>
</file>