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85" w:rsidRPr="00A16085" w:rsidRDefault="00A16085" w:rsidP="00A16085">
      <w:pPr>
        <w:spacing w:line="360" w:lineRule="auto"/>
        <w:jc w:val="center"/>
        <w:rPr>
          <w:b/>
          <w:sz w:val="28"/>
          <w:szCs w:val="28"/>
        </w:rPr>
      </w:pPr>
      <w:r w:rsidRPr="00A16085">
        <w:rPr>
          <w:b/>
          <w:sz w:val="28"/>
          <w:szCs w:val="28"/>
        </w:rPr>
        <w:t>«Как надо с ним говорить…»</w:t>
      </w:r>
    </w:p>
    <w:p w:rsidR="00A16085" w:rsidRPr="0063474E" w:rsidRDefault="00A16085" w:rsidP="00A160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3571"/>
        <w:gridCol w:w="3001"/>
      </w:tblGrid>
      <w:tr w:rsidR="00A16085" w:rsidRPr="00A16085" w:rsidTr="00CB58E9">
        <w:tc>
          <w:tcPr>
            <w:tcW w:w="3085" w:type="dxa"/>
          </w:tcPr>
          <w:p w:rsidR="00A16085" w:rsidRPr="00A16085" w:rsidRDefault="00A16085" w:rsidP="00CB58E9">
            <w:pPr>
              <w:jc w:val="center"/>
              <w:rPr>
                <w:b/>
                <w:sz w:val="24"/>
                <w:szCs w:val="24"/>
              </w:rPr>
            </w:pPr>
          </w:p>
          <w:p w:rsidR="00A16085" w:rsidRPr="00A16085" w:rsidRDefault="00A16085" w:rsidP="00CB58E9">
            <w:pPr>
              <w:jc w:val="center"/>
              <w:rPr>
                <w:b/>
                <w:sz w:val="24"/>
                <w:szCs w:val="24"/>
              </w:rPr>
            </w:pPr>
            <w:r w:rsidRPr="00A16085">
              <w:rPr>
                <w:b/>
                <w:sz w:val="24"/>
                <w:szCs w:val="24"/>
              </w:rPr>
              <w:t>Если Вы</w:t>
            </w:r>
          </w:p>
          <w:p w:rsidR="00A16085" w:rsidRPr="00A16085" w:rsidRDefault="00A16085" w:rsidP="00A16085">
            <w:pPr>
              <w:jc w:val="center"/>
              <w:rPr>
                <w:b/>
                <w:sz w:val="24"/>
                <w:szCs w:val="24"/>
              </w:rPr>
            </w:pPr>
            <w:r w:rsidRPr="00A16085">
              <w:rPr>
                <w:b/>
                <w:sz w:val="24"/>
                <w:szCs w:val="24"/>
              </w:rPr>
              <w:t>слыш</w:t>
            </w:r>
            <w:r w:rsidRPr="00A16085">
              <w:rPr>
                <w:b/>
                <w:sz w:val="24"/>
                <w:szCs w:val="24"/>
              </w:rPr>
              <w:t>и</w:t>
            </w:r>
            <w:r w:rsidRPr="00A16085">
              <w:rPr>
                <w:b/>
                <w:sz w:val="24"/>
                <w:szCs w:val="24"/>
              </w:rPr>
              <w:t>те…</w:t>
            </w:r>
          </w:p>
        </w:tc>
        <w:tc>
          <w:tcPr>
            <w:tcW w:w="3686" w:type="dxa"/>
          </w:tcPr>
          <w:p w:rsidR="00A16085" w:rsidRPr="00A16085" w:rsidRDefault="00A16085" w:rsidP="00CB58E9">
            <w:pPr>
              <w:jc w:val="center"/>
              <w:rPr>
                <w:b/>
                <w:sz w:val="24"/>
                <w:szCs w:val="24"/>
              </w:rPr>
            </w:pPr>
          </w:p>
          <w:p w:rsidR="00A16085" w:rsidRPr="00A16085" w:rsidRDefault="00A16085" w:rsidP="00CB58E9">
            <w:pPr>
              <w:jc w:val="center"/>
              <w:rPr>
                <w:b/>
                <w:sz w:val="24"/>
                <w:szCs w:val="24"/>
              </w:rPr>
            </w:pPr>
            <w:r w:rsidRPr="00A16085">
              <w:rPr>
                <w:b/>
                <w:sz w:val="24"/>
                <w:szCs w:val="24"/>
              </w:rPr>
              <w:t>Обязательно</w:t>
            </w:r>
          </w:p>
          <w:p w:rsidR="00A16085" w:rsidRPr="00A16085" w:rsidRDefault="00A16085" w:rsidP="00CB58E9">
            <w:pPr>
              <w:jc w:val="center"/>
              <w:rPr>
                <w:b/>
                <w:sz w:val="24"/>
                <w:szCs w:val="24"/>
              </w:rPr>
            </w:pPr>
            <w:r w:rsidRPr="00A16085">
              <w:rPr>
                <w:b/>
                <w:sz w:val="24"/>
                <w:szCs w:val="24"/>
              </w:rPr>
              <w:t>скаж</w:t>
            </w:r>
            <w:r w:rsidRPr="00A16085">
              <w:rPr>
                <w:b/>
                <w:sz w:val="24"/>
                <w:szCs w:val="24"/>
              </w:rPr>
              <w:t>и</w:t>
            </w:r>
            <w:r w:rsidRPr="00A16085">
              <w:rPr>
                <w:b/>
                <w:sz w:val="24"/>
                <w:szCs w:val="24"/>
              </w:rPr>
              <w:t>те…</w:t>
            </w:r>
          </w:p>
        </w:tc>
        <w:tc>
          <w:tcPr>
            <w:tcW w:w="3086" w:type="dxa"/>
          </w:tcPr>
          <w:p w:rsidR="00A16085" w:rsidRPr="00A16085" w:rsidRDefault="00A16085" w:rsidP="00CB58E9">
            <w:pPr>
              <w:jc w:val="center"/>
              <w:rPr>
                <w:b/>
                <w:sz w:val="24"/>
                <w:szCs w:val="24"/>
              </w:rPr>
            </w:pPr>
          </w:p>
          <w:p w:rsidR="00A16085" w:rsidRPr="00A16085" w:rsidRDefault="00A16085" w:rsidP="00CB58E9">
            <w:pPr>
              <w:jc w:val="center"/>
              <w:rPr>
                <w:b/>
                <w:sz w:val="24"/>
                <w:szCs w:val="24"/>
              </w:rPr>
            </w:pPr>
            <w:r w:rsidRPr="00A16085">
              <w:rPr>
                <w:b/>
                <w:sz w:val="24"/>
                <w:szCs w:val="24"/>
              </w:rPr>
              <w:t>Не говор</w:t>
            </w:r>
            <w:r w:rsidRPr="00A16085">
              <w:rPr>
                <w:b/>
                <w:sz w:val="24"/>
                <w:szCs w:val="24"/>
              </w:rPr>
              <w:t>и</w:t>
            </w:r>
            <w:r w:rsidRPr="00A16085">
              <w:rPr>
                <w:b/>
                <w:sz w:val="24"/>
                <w:szCs w:val="24"/>
              </w:rPr>
              <w:t>те…</w:t>
            </w:r>
          </w:p>
        </w:tc>
      </w:tr>
      <w:tr w:rsidR="00A16085" w:rsidRPr="00A16085" w:rsidTr="00CB58E9">
        <w:tc>
          <w:tcPr>
            <w:tcW w:w="3085" w:type="dxa"/>
          </w:tcPr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«Ненавижу – шк</w:t>
            </w:r>
            <w:r w:rsidRPr="00A16085">
              <w:rPr>
                <w:b/>
                <w:i/>
                <w:sz w:val="24"/>
                <w:szCs w:val="24"/>
              </w:rPr>
              <w:t>о</w:t>
            </w:r>
            <w:r w:rsidRPr="00A16085">
              <w:rPr>
                <w:b/>
                <w:i/>
                <w:sz w:val="24"/>
                <w:szCs w:val="24"/>
              </w:rPr>
              <w:t>лу!»</w:t>
            </w:r>
          </w:p>
        </w:tc>
        <w:tc>
          <w:tcPr>
            <w:tcW w:w="3686" w:type="dxa"/>
          </w:tcPr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«Что там происх</w:t>
            </w:r>
            <w:r w:rsidRPr="00A16085">
              <w:rPr>
                <w:b/>
                <w:i/>
                <w:sz w:val="24"/>
                <w:szCs w:val="24"/>
              </w:rPr>
              <w:t>о</w:t>
            </w:r>
            <w:r w:rsidRPr="00A16085">
              <w:rPr>
                <w:b/>
                <w:i/>
                <w:sz w:val="24"/>
                <w:szCs w:val="24"/>
              </w:rPr>
              <w:t>дит, что заставляет тебя так чувс</w:t>
            </w:r>
            <w:r w:rsidRPr="00A16085">
              <w:rPr>
                <w:b/>
                <w:i/>
                <w:sz w:val="24"/>
                <w:szCs w:val="24"/>
              </w:rPr>
              <w:t>т</w:t>
            </w:r>
            <w:r w:rsidRPr="00A16085">
              <w:rPr>
                <w:b/>
                <w:i/>
                <w:sz w:val="24"/>
                <w:szCs w:val="24"/>
              </w:rPr>
              <w:t>вовать?»</w:t>
            </w:r>
          </w:p>
        </w:tc>
        <w:tc>
          <w:tcPr>
            <w:tcW w:w="3086" w:type="dxa"/>
          </w:tcPr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«Когда я был в тв</w:t>
            </w:r>
            <w:r w:rsidRPr="00A16085">
              <w:rPr>
                <w:b/>
                <w:i/>
                <w:sz w:val="24"/>
                <w:szCs w:val="24"/>
              </w:rPr>
              <w:t>о</w:t>
            </w:r>
            <w:r w:rsidRPr="00A16085">
              <w:rPr>
                <w:b/>
                <w:i/>
                <w:sz w:val="24"/>
                <w:szCs w:val="24"/>
              </w:rPr>
              <w:t>ем возрасте... Да ты пр</w:t>
            </w:r>
            <w:r w:rsidRPr="00A16085">
              <w:rPr>
                <w:b/>
                <w:i/>
                <w:sz w:val="24"/>
                <w:szCs w:val="24"/>
              </w:rPr>
              <w:t>о</w:t>
            </w:r>
            <w:r w:rsidRPr="00A16085">
              <w:rPr>
                <w:b/>
                <w:i/>
                <w:sz w:val="24"/>
                <w:szCs w:val="24"/>
              </w:rPr>
              <w:t xml:space="preserve">сто </w:t>
            </w:r>
            <w:proofErr w:type="gramStart"/>
            <w:r w:rsidRPr="00A16085">
              <w:rPr>
                <w:b/>
                <w:i/>
                <w:sz w:val="24"/>
                <w:szCs w:val="24"/>
              </w:rPr>
              <w:t>лентяй</w:t>
            </w:r>
            <w:proofErr w:type="gramEnd"/>
            <w:r w:rsidRPr="00A16085">
              <w:rPr>
                <w:b/>
                <w:i/>
                <w:sz w:val="24"/>
                <w:szCs w:val="24"/>
              </w:rPr>
              <w:t>!»</w:t>
            </w:r>
          </w:p>
        </w:tc>
      </w:tr>
      <w:tr w:rsidR="00A16085" w:rsidRPr="00A16085" w:rsidTr="00CB58E9">
        <w:tc>
          <w:tcPr>
            <w:tcW w:w="3085" w:type="dxa"/>
          </w:tcPr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«Все кажется таким безн</w:t>
            </w:r>
            <w:r w:rsidRPr="00A16085">
              <w:rPr>
                <w:b/>
                <w:i/>
                <w:sz w:val="24"/>
                <w:szCs w:val="24"/>
              </w:rPr>
              <w:t>а</w:t>
            </w:r>
            <w:r w:rsidRPr="00A16085">
              <w:rPr>
                <w:b/>
                <w:i/>
                <w:sz w:val="24"/>
                <w:szCs w:val="24"/>
              </w:rPr>
              <w:t>дежным.</w:t>
            </w:r>
          </w:p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Что то</w:t>
            </w:r>
            <w:r w:rsidRPr="00A16085">
              <w:rPr>
                <w:b/>
                <w:i/>
                <w:sz w:val="24"/>
                <w:szCs w:val="24"/>
              </w:rPr>
              <w:t>л</w:t>
            </w:r>
            <w:r w:rsidRPr="00A16085">
              <w:rPr>
                <w:b/>
                <w:i/>
                <w:sz w:val="24"/>
                <w:szCs w:val="24"/>
              </w:rPr>
              <w:t>ку?»</w:t>
            </w:r>
          </w:p>
        </w:tc>
        <w:tc>
          <w:tcPr>
            <w:tcW w:w="3686" w:type="dxa"/>
          </w:tcPr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«Иногда мы чу</w:t>
            </w:r>
            <w:r w:rsidRPr="00A16085">
              <w:rPr>
                <w:b/>
                <w:i/>
                <w:sz w:val="24"/>
                <w:szCs w:val="24"/>
              </w:rPr>
              <w:t>в</w:t>
            </w:r>
            <w:r w:rsidRPr="00A16085">
              <w:rPr>
                <w:b/>
                <w:i/>
                <w:sz w:val="24"/>
                <w:szCs w:val="24"/>
              </w:rPr>
              <w:t>ствуем себя подавленн</w:t>
            </w:r>
            <w:r w:rsidRPr="00A16085">
              <w:rPr>
                <w:b/>
                <w:i/>
                <w:sz w:val="24"/>
                <w:szCs w:val="24"/>
              </w:rPr>
              <w:t>ы</w:t>
            </w:r>
            <w:r w:rsidRPr="00A16085">
              <w:rPr>
                <w:b/>
                <w:i/>
                <w:sz w:val="24"/>
                <w:szCs w:val="24"/>
              </w:rPr>
              <w:t>ми…</w:t>
            </w:r>
          </w:p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Давай подумаем, какие у нас проблемы и прик</w:t>
            </w:r>
            <w:r w:rsidRPr="00A16085">
              <w:rPr>
                <w:b/>
                <w:i/>
                <w:sz w:val="24"/>
                <w:szCs w:val="24"/>
              </w:rPr>
              <w:t>и</w:t>
            </w:r>
            <w:r w:rsidRPr="00A16085">
              <w:rPr>
                <w:b/>
                <w:i/>
                <w:sz w:val="24"/>
                <w:szCs w:val="24"/>
              </w:rPr>
              <w:t>нем, какую из них надо решить в первую оч</w:t>
            </w:r>
            <w:r w:rsidRPr="00A16085">
              <w:rPr>
                <w:b/>
                <w:i/>
                <w:sz w:val="24"/>
                <w:szCs w:val="24"/>
              </w:rPr>
              <w:t>е</w:t>
            </w:r>
            <w:r w:rsidRPr="00A16085">
              <w:rPr>
                <w:b/>
                <w:i/>
                <w:sz w:val="24"/>
                <w:szCs w:val="24"/>
              </w:rPr>
              <w:t>редь».</w:t>
            </w:r>
          </w:p>
        </w:tc>
        <w:tc>
          <w:tcPr>
            <w:tcW w:w="3086" w:type="dxa"/>
          </w:tcPr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«Тебе бы следовало подумать о тех, кому еще х</w:t>
            </w:r>
            <w:r w:rsidRPr="00A16085">
              <w:rPr>
                <w:b/>
                <w:i/>
                <w:sz w:val="24"/>
                <w:szCs w:val="24"/>
              </w:rPr>
              <w:t>у</w:t>
            </w:r>
            <w:r w:rsidRPr="00A16085">
              <w:rPr>
                <w:b/>
                <w:i/>
                <w:sz w:val="24"/>
                <w:szCs w:val="24"/>
              </w:rPr>
              <w:t>же, чем тебе!»</w:t>
            </w:r>
          </w:p>
        </w:tc>
      </w:tr>
      <w:tr w:rsidR="00A16085" w:rsidRPr="00A16085" w:rsidTr="00CB58E9">
        <w:tc>
          <w:tcPr>
            <w:tcW w:w="3085" w:type="dxa"/>
          </w:tcPr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«Всем было бы лучше без м</w:t>
            </w:r>
            <w:r w:rsidRPr="00A16085">
              <w:rPr>
                <w:b/>
                <w:i/>
                <w:sz w:val="24"/>
                <w:szCs w:val="24"/>
              </w:rPr>
              <w:t>е</w:t>
            </w:r>
            <w:r w:rsidRPr="00A16085">
              <w:rPr>
                <w:b/>
                <w:i/>
                <w:sz w:val="24"/>
                <w:szCs w:val="24"/>
              </w:rPr>
              <w:t>ня…»</w:t>
            </w:r>
          </w:p>
        </w:tc>
        <w:tc>
          <w:tcPr>
            <w:tcW w:w="3686" w:type="dxa"/>
          </w:tcPr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«Ты очень много зн</w:t>
            </w:r>
            <w:r w:rsidRPr="00A16085">
              <w:rPr>
                <w:b/>
                <w:i/>
                <w:sz w:val="24"/>
                <w:szCs w:val="24"/>
              </w:rPr>
              <w:t>а</w:t>
            </w:r>
            <w:r w:rsidRPr="00A16085">
              <w:rPr>
                <w:b/>
                <w:i/>
                <w:sz w:val="24"/>
                <w:szCs w:val="24"/>
              </w:rPr>
              <w:t>чишь для меня, и меня беспокоит твое настроение. Скажи мне, что прои</w:t>
            </w:r>
            <w:r w:rsidRPr="00A16085">
              <w:rPr>
                <w:b/>
                <w:i/>
                <w:sz w:val="24"/>
                <w:szCs w:val="24"/>
              </w:rPr>
              <w:t>с</w:t>
            </w:r>
            <w:r w:rsidRPr="00A16085">
              <w:rPr>
                <w:b/>
                <w:i/>
                <w:sz w:val="24"/>
                <w:szCs w:val="24"/>
              </w:rPr>
              <w:t>ходит?»</w:t>
            </w:r>
          </w:p>
        </w:tc>
        <w:tc>
          <w:tcPr>
            <w:tcW w:w="3086" w:type="dxa"/>
          </w:tcPr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«Не говори глуп</w:t>
            </w:r>
            <w:r w:rsidRPr="00A16085">
              <w:rPr>
                <w:b/>
                <w:i/>
                <w:sz w:val="24"/>
                <w:szCs w:val="24"/>
              </w:rPr>
              <w:t>о</w:t>
            </w:r>
            <w:r w:rsidRPr="00A16085">
              <w:rPr>
                <w:b/>
                <w:i/>
                <w:sz w:val="24"/>
                <w:szCs w:val="24"/>
              </w:rPr>
              <w:t>сти. Давай погов</w:t>
            </w:r>
            <w:r w:rsidRPr="00A16085">
              <w:rPr>
                <w:b/>
                <w:i/>
                <w:sz w:val="24"/>
                <w:szCs w:val="24"/>
              </w:rPr>
              <w:t>о</w:t>
            </w:r>
            <w:r w:rsidRPr="00A16085">
              <w:rPr>
                <w:b/>
                <w:i/>
                <w:sz w:val="24"/>
                <w:szCs w:val="24"/>
              </w:rPr>
              <w:t>рим о чем-нибудь другом…»</w:t>
            </w:r>
          </w:p>
        </w:tc>
      </w:tr>
      <w:tr w:rsidR="00A16085" w:rsidRPr="00A16085" w:rsidTr="00CB58E9">
        <w:tc>
          <w:tcPr>
            <w:tcW w:w="3085" w:type="dxa"/>
          </w:tcPr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«Вы не понимаете м</w:t>
            </w:r>
            <w:r w:rsidRPr="00A16085">
              <w:rPr>
                <w:b/>
                <w:i/>
                <w:sz w:val="24"/>
                <w:szCs w:val="24"/>
              </w:rPr>
              <w:t>е</w:t>
            </w:r>
            <w:r w:rsidRPr="00A16085">
              <w:rPr>
                <w:b/>
                <w:i/>
                <w:sz w:val="24"/>
                <w:szCs w:val="24"/>
              </w:rPr>
              <w:t>ня!»</w:t>
            </w:r>
          </w:p>
        </w:tc>
        <w:tc>
          <w:tcPr>
            <w:tcW w:w="3686" w:type="dxa"/>
          </w:tcPr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«Скажи мне, как ты чувствуешь себя: я действительно х</w:t>
            </w:r>
            <w:r w:rsidRPr="00A16085">
              <w:rPr>
                <w:b/>
                <w:i/>
                <w:sz w:val="24"/>
                <w:szCs w:val="24"/>
              </w:rPr>
              <w:t>о</w:t>
            </w:r>
            <w:r w:rsidRPr="00A16085">
              <w:rPr>
                <w:b/>
                <w:i/>
                <w:sz w:val="24"/>
                <w:szCs w:val="24"/>
              </w:rPr>
              <w:t>чу это знать!»</w:t>
            </w:r>
          </w:p>
        </w:tc>
        <w:tc>
          <w:tcPr>
            <w:tcW w:w="3086" w:type="dxa"/>
          </w:tcPr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«Кто же может п</w:t>
            </w:r>
            <w:r w:rsidRPr="00A16085">
              <w:rPr>
                <w:b/>
                <w:i/>
                <w:sz w:val="24"/>
                <w:szCs w:val="24"/>
              </w:rPr>
              <w:t>о</w:t>
            </w:r>
            <w:r w:rsidRPr="00A16085">
              <w:rPr>
                <w:b/>
                <w:i/>
                <w:sz w:val="24"/>
                <w:szCs w:val="24"/>
              </w:rPr>
              <w:t>нять подрос</w:t>
            </w:r>
            <w:r w:rsidRPr="00A16085">
              <w:rPr>
                <w:b/>
                <w:i/>
                <w:sz w:val="24"/>
                <w:szCs w:val="24"/>
              </w:rPr>
              <w:t>т</w:t>
            </w:r>
            <w:r w:rsidRPr="00A16085">
              <w:rPr>
                <w:b/>
                <w:i/>
                <w:sz w:val="24"/>
                <w:szCs w:val="24"/>
              </w:rPr>
              <w:t>ка в наши дни?»</w:t>
            </w:r>
          </w:p>
        </w:tc>
      </w:tr>
      <w:tr w:rsidR="00A16085" w:rsidRPr="00A16085" w:rsidTr="00CB58E9">
        <w:tc>
          <w:tcPr>
            <w:tcW w:w="3085" w:type="dxa"/>
          </w:tcPr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«Мама, я совершил скверный пост</w:t>
            </w:r>
            <w:r w:rsidRPr="00A16085">
              <w:rPr>
                <w:b/>
                <w:i/>
                <w:sz w:val="24"/>
                <w:szCs w:val="24"/>
              </w:rPr>
              <w:t>у</w:t>
            </w:r>
            <w:r w:rsidRPr="00A16085">
              <w:rPr>
                <w:b/>
                <w:i/>
                <w:sz w:val="24"/>
                <w:szCs w:val="24"/>
              </w:rPr>
              <w:t>пок!»</w:t>
            </w:r>
          </w:p>
        </w:tc>
        <w:tc>
          <w:tcPr>
            <w:tcW w:w="3686" w:type="dxa"/>
          </w:tcPr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«Давай сядем и погов</w:t>
            </w:r>
            <w:r w:rsidRPr="00A16085">
              <w:rPr>
                <w:b/>
                <w:i/>
                <w:sz w:val="24"/>
                <w:szCs w:val="24"/>
              </w:rPr>
              <w:t>о</w:t>
            </w:r>
            <w:r w:rsidRPr="00A16085">
              <w:rPr>
                <w:b/>
                <w:i/>
                <w:sz w:val="24"/>
                <w:szCs w:val="24"/>
              </w:rPr>
              <w:t>рим об этом».</w:t>
            </w:r>
          </w:p>
        </w:tc>
        <w:tc>
          <w:tcPr>
            <w:tcW w:w="3086" w:type="dxa"/>
          </w:tcPr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«Что посеешь, то и пожнешь!»</w:t>
            </w:r>
          </w:p>
        </w:tc>
      </w:tr>
      <w:tr w:rsidR="00A16085" w:rsidRPr="00A16085" w:rsidTr="00CB58E9">
        <w:tc>
          <w:tcPr>
            <w:tcW w:w="3085" w:type="dxa"/>
          </w:tcPr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«Что, если у меня не получи</w:t>
            </w:r>
            <w:r w:rsidRPr="00A16085">
              <w:rPr>
                <w:b/>
                <w:i/>
                <w:sz w:val="24"/>
                <w:szCs w:val="24"/>
              </w:rPr>
              <w:t>т</w:t>
            </w:r>
            <w:r w:rsidRPr="00A16085">
              <w:rPr>
                <w:b/>
                <w:i/>
                <w:sz w:val="24"/>
                <w:szCs w:val="24"/>
              </w:rPr>
              <w:t>ся…»</w:t>
            </w:r>
          </w:p>
        </w:tc>
        <w:tc>
          <w:tcPr>
            <w:tcW w:w="3686" w:type="dxa"/>
          </w:tcPr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«Если не пол</w:t>
            </w:r>
            <w:r w:rsidRPr="00A16085">
              <w:rPr>
                <w:b/>
                <w:i/>
                <w:sz w:val="24"/>
                <w:szCs w:val="24"/>
              </w:rPr>
              <w:t>у</w:t>
            </w:r>
            <w:r w:rsidRPr="00A16085">
              <w:rPr>
                <w:b/>
                <w:i/>
                <w:sz w:val="24"/>
                <w:szCs w:val="24"/>
              </w:rPr>
              <w:t>чится, я буду знать, что ты сделал все во</w:t>
            </w:r>
            <w:r w:rsidRPr="00A16085">
              <w:rPr>
                <w:b/>
                <w:i/>
                <w:sz w:val="24"/>
                <w:szCs w:val="24"/>
              </w:rPr>
              <w:t>з</w:t>
            </w:r>
            <w:r w:rsidRPr="00A16085">
              <w:rPr>
                <w:b/>
                <w:i/>
                <w:sz w:val="24"/>
                <w:szCs w:val="24"/>
              </w:rPr>
              <w:t>можное!»</w:t>
            </w:r>
          </w:p>
        </w:tc>
        <w:tc>
          <w:tcPr>
            <w:tcW w:w="3086" w:type="dxa"/>
          </w:tcPr>
          <w:p w:rsidR="00A16085" w:rsidRPr="00A16085" w:rsidRDefault="00A16085" w:rsidP="00CB58E9">
            <w:pPr>
              <w:jc w:val="both"/>
              <w:rPr>
                <w:b/>
                <w:i/>
                <w:sz w:val="24"/>
                <w:szCs w:val="24"/>
              </w:rPr>
            </w:pPr>
            <w:r w:rsidRPr="00A16085">
              <w:rPr>
                <w:b/>
                <w:i/>
                <w:sz w:val="24"/>
                <w:szCs w:val="24"/>
              </w:rPr>
              <w:t>«Если не пол</w:t>
            </w:r>
            <w:r w:rsidRPr="00A16085">
              <w:rPr>
                <w:b/>
                <w:i/>
                <w:sz w:val="24"/>
                <w:szCs w:val="24"/>
              </w:rPr>
              <w:t>у</w:t>
            </w:r>
            <w:r w:rsidRPr="00A16085">
              <w:rPr>
                <w:b/>
                <w:i/>
                <w:sz w:val="24"/>
                <w:szCs w:val="24"/>
              </w:rPr>
              <w:t>чится, это будет из-за т</w:t>
            </w:r>
            <w:r w:rsidRPr="00A16085">
              <w:rPr>
                <w:b/>
                <w:i/>
                <w:sz w:val="24"/>
                <w:szCs w:val="24"/>
              </w:rPr>
              <w:t>о</w:t>
            </w:r>
            <w:r w:rsidRPr="00A16085">
              <w:rPr>
                <w:b/>
                <w:i/>
                <w:sz w:val="24"/>
                <w:szCs w:val="24"/>
              </w:rPr>
              <w:t>го, что ты недостаточно п</w:t>
            </w:r>
            <w:r w:rsidRPr="00A16085">
              <w:rPr>
                <w:b/>
                <w:i/>
                <w:sz w:val="24"/>
                <w:szCs w:val="24"/>
              </w:rPr>
              <w:t>о</w:t>
            </w:r>
            <w:r w:rsidRPr="00A16085">
              <w:rPr>
                <w:b/>
                <w:i/>
                <w:sz w:val="24"/>
                <w:szCs w:val="24"/>
              </w:rPr>
              <w:t>старался!»</w:t>
            </w:r>
          </w:p>
        </w:tc>
      </w:tr>
    </w:tbl>
    <w:p w:rsidR="00A16085" w:rsidRPr="00A16085" w:rsidRDefault="00A16085" w:rsidP="00A16085">
      <w:pPr>
        <w:jc w:val="center"/>
        <w:rPr>
          <w:sz w:val="24"/>
          <w:szCs w:val="24"/>
        </w:rPr>
      </w:pPr>
    </w:p>
    <w:p w:rsidR="00A16085" w:rsidRPr="00382C36" w:rsidRDefault="00A16085" w:rsidP="00A16085">
      <w:pPr>
        <w:rPr>
          <w:color w:val="000000"/>
        </w:rPr>
      </w:pPr>
    </w:p>
    <w:p w:rsidR="0024374F" w:rsidRDefault="0024374F"/>
    <w:sectPr w:rsidR="0024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16085"/>
    <w:rsid w:val="0024374F"/>
    <w:rsid w:val="00A1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kkidppo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psych-01_user</dc:creator>
  <cp:keywords/>
  <dc:description/>
  <cp:lastModifiedBy>psych-01_user</cp:lastModifiedBy>
  <cp:revision>2</cp:revision>
  <dcterms:created xsi:type="dcterms:W3CDTF">2012-03-07T09:33:00Z</dcterms:created>
  <dcterms:modified xsi:type="dcterms:W3CDTF">2012-03-07T09:34:00Z</dcterms:modified>
</cp:coreProperties>
</file>